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45" w:rsidRDefault="00820045" w:rsidP="00820045">
      <w:pPr>
        <w:rPr>
          <w:rFonts w:ascii="Euphemia" w:eastAsia="Adobe Fangsong Std R" w:hAnsi="Euphemia" w:cs="Iskoola Pota"/>
          <w:b/>
          <w:sz w:val="28"/>
          <w:szCs w:val="28"/>
        </w:rPr>
      </w:pPr>
      <w:r w:rsidRPr="002D029E">
        <w:rPr>
          <w:rFonts w:ascii="Euphemia" w:eastAsia="Adobe Fangsong Std R" w:hAnsi="Euphemia" w:cs="Iskoola Pota"/>
          <w:b/>
          <w:sz w:val="28"/>
          <w:szCs w:val="28"/>
        </w:rPr>
        <w:t>Frequently Asked Questions:</w:t>
      </w:r>
    </w:p>
    <w:p w:rsidR="00820045" w:rsidRPr="00A908B0" w:rsidRDefault="00820045" w:rsidP="00820045">
      <w:pPr>
        <w:spacing w:line="240" w:lineRule="auto"/>
        <w:rPr>
          <w:rFonts w:ascii="Euphemia" w:eastAsia="Adobe Fangsong Std R" w:hAnsi="Euphemia" w:cs="Iskoola Pota"/>
        </w:rPr>
      </w:pPr>
      <w:r>
        <w:rPr>
          <w:rFonts w:ascii="Euphemia" w:eastAsia="Adobe Fangsong Std R" w:hAnsi="Euphemia" w:cs="Iskoola Pota"/>
          <w:i/>
          <w:color w:val="0070C0"/>
        </w:rPr>
        <w:br/>
      </w:r>
      <w:r w:rsidRPr="005F6CA8">
        <w:rPr>
          <w:rFonts w:ascii="Euphemia" w:eastAsia="Adobe Fangsong Std R" w:hAnsi="Euphemia" w:cs="Iskoola Pota"/>
          <w:i/>
          <w:color w:val="0070C0"/>
        </w:rPr>
        <w:t>Why are the Artist Profiles being developed?</w:t>
      </w:r>
      <w:r w:rsidRPr="005F6CA8">
        <w:rPr>
          <w:rFonts w:ascii="Euphemia" w:eastAsia="Adobe Fangsong Std R" w:hAnsi="Euphemia" w:cs="Iskoola Pota"/>
          <w:i/>
          <w:color w:val="0070C0"/>
        </w:rPr>
        <w:br/>
      </w:r>
      <w:r w:rsidRPr="005F6CA8">
        <w:rPr>
          <w:rFonts w:ascii="Euphemia" w:eastAsia="Adobe Fangsong Std R" w:hAnsi="Euphemia" w:cs="Iskoola Pota"/>
        </w:rPr>
        <w:t xml:space="preserve">This project is responsive to the artists’ needs. We are listening to what artists want from us. </w:t>
      </w:r>
      <w:r>
        <w:rPr>
          <w:rFonts w:ascii="Euphemia" w:eastAsia="Adobe Fangsong Std R" w:hAnsi="Euphemia" w:cs="Iskoola Pota"/>
        </w:rPr>
        <w:t xml:space="preserve">Request from teachers and community groups to the Arts Office for details of artists to work with are </w:t>
      </w:r>
      <w:r w:rsidRPr="0046713F">
        <w:rPr>
          <w:rFonts w:ascii="Euphemia" w:eastAsia="Adobe Fangsong Std R" w:hAnsi="Euphemia" w:cs="Iskoola Pota"/>
        </w:rPr>
        <w:t>common</w:t>
      </w:r>
      <w:r>
        <w:rPr>
          <w:rFonts w:ascii="Euphemia" w:eastAsia="Adobe Fangsong Std R" w:hAnsi="Euphemia" w:cs="Iskoola Pota"/>
        </w:rPr>
        <w:t>.</w:t>
      </w:r>
      <w:r>
        <w:rPr>
          <w:rFonts w:ascii="Euphemia" w:eastAsia="Adobe Fangsong Std R" w:hAnsi="Euphemia" w:cs="Iskoola Pota"/>
          <w:color w:val="FF0000"/>
        </w:rPr>
        <w:t xml:space="preserve"> </w:t>
      </w:r>
      <w:r>
        <w:rPr>
          <w:rFonts w:ascii="Euphemia" w:eastAsia="Adobe Fangsong Std R" w:hAnsi="Euphemia" w:cs="Iskoola Pota"/>
        </w:rPr>
        <w:t xml:space="preserve">The artist’s profile can help you reach a wider audience. </w:t>
      </w:r>
    </w:p>
    <w:p w:rsidR="00820045" w:rsidRPr="00A908B0" w:rsidRDefault="00820045" w:rsidP="00820045">
      <w:pPr>
        <w:spacing w:line="240" w:lineRule="auto"/>
        <w:rPr>
          <w:rFonts w:ascii="Euphemia" w:hAnsi="Euphemia" w:cs="HelveticaNeue-Light"/>
          <w:lang w:val="en-IE"/>
        </w:rPr>
      </w:pPr>
      <w:r w:rsidRPr="005F6CA8">
        <w:rPr>
          <w:rFonts w:ascii="Euphemia" w:eastAsia="Adobe Fangsong Std R" w:hAnsi="Euphemia" w:cs="Iskoola Pota"/>
          <w:i/>
          <w:color w:val="0070C0"/>
        </w:rPr>
        <w:t xml:space="preserve">Are the artists profiles open to bands and collaborative artists as well as individual artists? </w:t>
      </w:r>
      <w:r w:rsidRPr="005F6CA8">
        <w:rPr>
          <w:rFonts w:ascii="Euphemia" w:eastAsia="Adobe Fangsong Std R" w:hAnsi="Euphemia" w:cs="Iskoola Pota"/>
          <w:i/>
        </w:rPr>
        <w:br/>
      </w:r>
      <w:r w:rsidRPr="005F6CA8">
        <w:rPr>
          <w:rFonts w:ascii="Euphemia" w:hAnsi="Euphemia" w:cs="HelveticaNeue-Light"/>
          <w:lang w:val="en-IE"/>
        </w:rPr>
        <w:t xml:space="preserve">Yes, artists can apply on their own or as a band or collaborative group. Arts organisations however, can only be listed under ‘Arts Organisations’. You can see some of our currently listed groups and organisations at the following link. </w:t>
      </w:r>
      <w:hyperlink r:id="rId4" w:history="1">
        <w:r w:rsidRPr="005F6CA8">
          <w:rPr>
            <w:rStyle w:val="Hyperlink"/>
            <w:rFonts w:ascii="Euphemia" w:hAnsi="Euphemia" w:cs="HelveticaNeue-Light"/>
            <w:color w:val="auto"/>
            <w:lang w:val="en-IE"/>
          </w:rPr>
          <w:t>http://cavanarts.ie/Default.aspx?StructureID_str=8</w:t>
        </w:r>
      </w:hyperlink>
      <w:r>
        <w:rPr>
          <w:rFonts w:ascii="Euphemia" w:hAnsi="Euphemia" w:cs="HelveticaNeue-Light"/>
          <w:lang w:val="en-IE"/>
        </w:rPr>
        <w:t xml:space="preserve"> </w:t>
      </w:r>
      <w:r>
        <w:rPr>
          <w:rFonts w:ascii="Euphemia" w:hAnsi="Euphemia" w:cs="HelveticaNeue-Light"/>
          <w:lang w:val="en-IE"/>
        </w:rPr>
        <w:br/>
        <w:t>If you are an arts group which is currently listed under the ‘Arts Organisations’ section and you wish to be moved to the artist profiles, you can do so by submitting the above form for the group in question.</w:t>
      </w:r>
    </w:p>
    <w:p w:rsidR="00820045" w:rsidRPr="005F6CA8" w:rsidRDefault="00820045" w:rsidP="00820045">
      <w:pPr>
        <w:spacing w:line="240" w:lineRule="auto"/>
        <w:rPr>
          <w:rFonts w:ascii="Euphemia" w:hAnsi="Euphemia" w:cs="HelveticaNeue-Light"/>
          <w:i/>
          <w:color w:val="0070C0"/>
          <w:lang w:val="en-IE"/>
        </w:rPr>
      </w:pPr>
      <w:r w:rsidRPr="005F6CA8">
        <w:rPr>
          <w:rFonts w:ascii="Euphemia" w:hAnsi="Euphemia" w:cs="HelveticaNeue-Light"/>
          <w:i/>
          <w:color w:val="0070C0"/>
          <w:lang w:val="en-IE"/>
        </w:rPr>
        <w:t xml:space="preserve">Do I meet the criteria for having an artist profile? </w:t>
      </w:r>
    </w:p>
    <w:p w:rsidR="00820045" w:rsidRPr="00A908B0" w:rsidRDefault="00820045" w:rsidP="00820045">
      <w:pPr>
        <w:spacing w:line="240" w:lineRule="auto"/>
        <w:rPr>
          <w:rFonts w:ascii="Euphemia" w:hAnsi="Euphemia"/>
          <w:bCs/>
        </w:rPr>
      </w:pPr>
      <w:r w:rsidRPr="005F6CA8">
        <w:rPr>
          <w:rFonts w:ascii="Euphemia" w:hAnsi="Euphemia" w:cs="HelveticaNeue-Light"/>
          <w:lang w:val="en-IE"/>
        </w:rPr>
        <w:t>Artists should be at a professional level and</w:t>
      </w:r>
      <w:r w:rsidRPr="005F6CA8">
        <w:rPr>
          <w:rFonts w:ascii="Euphemia" w:hAnsi="Euphemia"/>
          <w:bCs/>
        </w:rPr>
        <w:t xml:space="preserve"> earn a portion of their income from their artistic endeavours.</w:t>
      </w:r>
    </w:p>
    <w:p w:rsidR="00820045" w:rsidRPr="005F6CA8" w:rsidRDefault="00820045" w:rsidP="00820045">
      <w:pPr>
        <w:spacing w:line="240" w:lineRule="auto"/>
        <w:rPr>
          <w:rFonts w:ascii="Euphemia" w:hAnsi="Euphemia" w:cs="HelveticaNeue-Light"/>
          <w:i/>
          <w:color w:val="0070C0"/>
          <w:lang w:val="en-IE"/>
        </w:rPr>
      </w:pPr>
      <w:r w:rsidRPr="005F6CA8">
        <w:rPr>
          <w:rFonts w:ascii="Euphemia" w:hAnsi="Euphemia" w:cs="HelveticaNeue-Light"/>
          <w:i/>
          <w:color w:val="0070C0"/>
          <w:lang w:val="en-IE"/>
        </w:rPr>
        <w:t>How will the profiles appear?</w:t>
      </w:r>
    </w:p>
    <w:p w:rsidR="00820045" w:rsidRPr="00A908B0" w:rsidRDefault="00820045" w:rsidP="00820045">
      <w:pPr>
        <w:spacing w:line="240" w:lineRule="auto"/>
        <w:rPr>
          <w:rFonts w:ascii="Euphemia" w:eastAsia="Adobe Fangsong Std R" w:hAnsi="Euphemia" w:cs="Iskoola Pota"/>
        </w:rPr>
      </w:pPr>
      <w:r w:rsidRPr="005F6CA8">
        <w:rPr>
          <w:rFonts w:ascii="Euphemia" w:hAnsi="Euphemia" w:cs="HelveticaNeue-Light"/>
          <w:lang w:val="en-IE"/>
        </w:rPr>
        <w:t xml:space="preserve">The art forms are listed alphabetically on the website and the artists will be listed alphabetically within each art form. (In order of first name) For example, Ann will be listed above Bill and Bill will be listed above Conor. Here are the </w:t>
      </w:r>
      <w:r>
        <w:rPr>
          <w:rFonts w:ascii="Euphemia" w:hAnsi="Euphemia" w:cs="HelveticaNeue-Light"/>
          <w:lang w:val="en-IE"/>
        </w:rPr>
        <w:t xml:space="preserve">10 </w:t>
      </w:r>
      <w:r w:rsidRPr="005F6CA8">
        <w:rPr>
          <w:rFonts w:ascii="Euphemia" w:hAnsi="Euphemia" w:cs="HelveticaNeue-Light"/>
          <w:lang w:val="en-IE"/>
        </w:rPr>
        <w:t xml:space="preserve">art categories waiting for your information </w:t>
      </w:r>
      <w:hyperlink r:id="rId5" w:history="1">
        <w:r w:rsidRPr="005F6CA8">
          <w:rPr>
            <w:rStyle w:val="Hyperlink"/>
            <w:rFonts w:ascii="Euphemia" w:hAnsi="Euphemia" w:cs="HelveticaNeue-Light"/>
            <w:lang w:val="en-IE"/>
          </w:rPr>
          <w:t>http://cavanarts.ie/Default.aspx?StructureID_str=66</w:t>
        </w:r>
      </w:hyperlink>
      <w:r w:rsidRPr="005F6CA8">
        <w:rPr>
          <w:rFonts w:ascii="Euphemia" w:hAnsi="Euphemia" w:cs="HelveticaNeue-Light"/>
          <w:lang w:val="en-IE"/>
        </w:rPr>
        <w:t xml:space="preserve"> </w:t>
      </w:r>
    </w:p>
    <w:p w:rsidR="00820045" w:rsidRPr="005F6CA8" w:rsidRDefault="00820045" w:rsidP="00820045">
      <w:pPr>
        <w:autoSpaceDE w:val="0"/>
        <w:autoSpaceDN w:val="0"/>
        <w:adjustRightInd w:val="0"/>
        <w:spacing w:after="0" w:line="240" w:lineRule="auto"/>
        <w:rPr>
          <w:rFonts w:ascii="Euphemia" w:hAnsi="Euphemia" w:cs="HelveticaNeue-LightItalic"/>
          <w:i/>
          <w:iCs/>
          <w:color w:val="0070C0"/>
          <w:lang w:val="en-IE"/>
        </w:rPr>
      </w:pPr>
      <w:r w:rsidRPr="005F6CA8">
        <w:rPr>
          <w:rFonts w:ascii="Euphemia" w:hAnsi="Euphemia" w:cs="HelveticaNeue-LightItalic"/>
          <w:i/>
          <w:iCs/>
          <w:color w:val="0070C0"/>
          <w:lang w:val="en-IE"/>
        </w:rPr>
        <w:t xml:space="preserve">I have no/ limited access to a computer or internet…Can I submit this application by post or drop it in to the office? </w:t>
      </w:r>
    </w:p>
    <w:p w:rsidR="00820045" w:rsidRPr="005F6CA8" w:rsidRDefault="00820045" w:rsidP="00820045">
      <w:pPr>
        <w:autoSpaceDE w:val="0"/>
        <w:autoSpaceDN w:val="0"/>
        <w:adjustRightInd w:val="0"/>
        <w:spacing w:after="0" w:line="240" w:lineRule="auto"/>
        <w:rPr>
          <w:rFonts w:ascii="Euphemia" w:hAnsi="Euphemia" w:cs="HelveticaNeue-Light"/>
          <w:lang w:val="en-IE"/>
        </w:rPr>
      </w:pPr>
      <w:r w:rsidRPr="005F6CA8">
        <w:rPr>
          <w:rFonts w:ascii="Euphemia" w:hAnsi="Euphemia" w:cs="HelveticaNeue-Light"/>
          <w:lang w:val="en-IE"/>
        </w:rPr>
        <w:t xml:space="preserve">We suggest using your local library to access free computer facilities and internet. </w:t>
      </w:r>
      <w:r>
        <w:rPr>
          <w:rFonts w:ascii="Euphemia" w:hAnsi="Euphemia" w:cs="HelveticaNeue-Light"/>
          <w:lang w:val="en-IE"/>
        </w:rPr>
        <w:t>If necessary we can</w:t>
      </w:r>
      <w:r w:rsidRPr="005F6CA8">
        <w:rPr>
          <w:rFonts w:ascii="Euphemia" w:hAnsi="Euphemia" w:cs="HelveticaNeue-Light"/>
          <w:lang w:val="en-IE"/>
        </w:rPr>
        <w:t xml:space="preserve"> accept hard copies of your submission.</w:t>
      </w:r>
    </w:p>
    <w:p w:rsidR="00820045" w:rsidRDefault="00820045" w:rsidP="00820045">
      <w:pPr>
        <w:spacing w:line="240" w:lineRule="auto"/>
        <w:rPr>
          <w:rFonts w:ascii="Euphemia" w:eastAsia="Adobe Fangsong Std R" w:hAnsi="Euphemia" w:cs="Iskoola Pota"/>
          <w:i/>
          <w:color w:val="0070C0"/>
        </w:rPr>
      </w:pPr>
      <w:r w:rsidRPr="005F6CA8">
        <w:rPr>
          <w:rFonts w:ascii="Euphemia" w:eastAsia="Adobe Fangsong Std R" w:hAnsi="Euphemia" w:cs="Iskoola Pota"/>
          <w:i/>
        </w:rPr>
        <w:br/>
      </w:r>
      <w:r w:rsidRPr="005F6CA8">
        <w:rPr>
          <w:rFonts w:ascii="Euphemia" w:eastAsia="Adobe Fangsong Std R" w:hAnsi="Euphemia" w:cs="Iskoola Pota"/>
          <w:i/>
          <w:color w:val="0070C0"/>
        </w:rPr>
        <w:t>How do I update my profile?</w:t>
      </w:r>
    </w:p>
    <w:p w:rsidR="00820045" w:rsidRPr="005F6CA8" w:rsidRDefault="00820045" w:rsidP="00820045">
      <w:pPr>
        <w:spacing w:line="240" w:lineRule="auto"/>
        <w:rPr>
          <w:rFonts w:ascii="Euphemia" w:eastAsia="Adobe Fangsong Std R" w:hAnsi="Euphemia" w:cs="Iskoola Pota"/>
          <w:i/>
        </w:rPr>
      </w:pPr>
      <w:r w:rsidRPr="005F6CA8">
        <w:rPr>
          <w:rFonts w:ascii="Euphemia" w:eastAsia="Adobe Fangsong Std R" w:hAnsi="Euphemia" w:cs="Iskoola Pota"/>
        </w:rPr>
        <w:t xml:space="preserve">You can submit a more up to date form of your profile </w:t>
      </w:r>
      <w:r>
        <w:rPr>
          <w:rFonts w:ascii="Euphemia" w:eastAsia="Adobe Fangsong Std R" w:hAnsi="Euphemia" w:cs="Iskoola Pota"/>
        </w:rPr>
        <w:t>now or you may already have a profile from 2015 that you may wish to update.</w:t>
      </w:r>
    </w:p>
    <w:p w:rsidR="00C36222" w:rsidRDefault="00820045"/>
    <w:sectPr w:rsidR="00C36222" w:rsidSect="00623CFA">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altName w:val="Cambria"/>
    <w:panose1 w:val="020B0503040102020104"/>
    <w:charset w:val="00"/>
    <w:family w:val="swiss"/>
    <w:pitch w:val="variable"/>
    <w:sig w:usb0="8000006F" w:usb1="0000004A" w:usb2="00002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Iskoola Pota">
    <w:panose1 w:val="020B0502040204020203"/>
    <w:charset w:val="00"/>
    <w:family w:val="swiss"/>
    <w:pitch w:val="variable"/>
    <w:sig w:usb0="00000003" w:usb1="00000000" w:usb2="000002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4063"/>
      <w:docPartObj>
        <w:docPartGallery w:val="Page Numbers (Bottom of Page)"/>
        <w:docPartUnique/>
      </w:docPartObj>
    </w:sdtPr>
    <w:sdtEndPr>
      <w:rPr>
        <w:color w:val="7F7F7F" w:themeColor="background1" w:themeShade="7F"/>
        <w:spacing w:val="60"/>
      </w:rPr>
    </w:sdtEndPr>
    <w:sdtContent>
      <w:p w:rsidR="0041745A" w:rsidRDefault="008200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fldChar w:fldCharType="end"/>
        </w:r>
        <w:r>
          <w:t xml:space="preserve"> | </w:t>
        </w:r>
        <w:r>
          <w:rPr>
            <w:color w:val="7F7F7F" w:themeColor="background1" w:themeShade="7F"/>
            <w:spacing w:val="60"/>
          </w:rPr>
          <w:t>Page</w:t>
        </w:r>
      </w:p>
    </w:sdtContent>
  </w:sdt>
  <w:p w:rsidR="0041745A" w:rsidRDefault="00820045">
    <w:pPr>
      <w:pStyle w:val="Footer"/>
    </w:pPr>
    <w:r>
      <w:t xml:space="preserve">Artist </w:t>
    </w:r>
    <w:r>
      <w:t>Profiles</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5A" w:rsidRDefault="00820045">
    <w:pPr>
      <w:pStyle w:val="Header"/>
    </w:pPr>
    <w:r>
      <w:t>Cavan Arts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0045"/>
    <w:rsid w:val="004954FA"/>
    <w:rsid w:val="00676DE2"/>
    <w:rsid w:val="00820045"/>
    <w:rsid w:val="009368C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0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0045"/>
    <w:rPr>
      <w:lang w:val="en-GB"/>
    </w:rPr>
  </w:style>
  <w:style w:type="paragraph" w:styleId="Footer">
    <w:name w:val="footer"/>
    <w:basedOn w:val="Normal"/>
    <w:link w:val="FooterChar"/>
    <w:uiPriority w:val="99"/>
    <w:unhideWhenUsed/>
    <w:rsid w:val="00820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45"/>
    <w:rPr>
      <w:lang w:val="en-GB"/>
    </w:rPr>
  </w:style>
  <w:style w:type="character" w:styleId="Hyperlink">
    <w:name w:val="Hyperlink"/>
    <w:basedOn w:val="DefaultParagraphFont"/>
    <w:uiPriority w:val="99"/>
    <w:unhideWhenUsed/>
    <w:rsid w:val="008200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cavanarts.ie/Default.aspx?StructureID_str=66" TargetMode="External"/><Relationship Id="rId4" Type="http://schemas.openxmlformats.org/officeDocument/2006/relationships/hyperlink" Target="http://cavanarts.ie/Default.aspx?StructureID_str=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Company>Cavan County Council</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santinaburns</dc:creator>
  <cp:lastModifiedBy>santinaburns</cp:lastModifiedBy>
  <cp:revision>1</cp:revision>
  <dcterms:created xsi:type="dcterms:W3CDTF">2017-05-02T15:00:00Z</dcterms:created>
  <dcterms:modified xsi:type="dcterms:W3CDTF">2017-05-02T15:02:00Z</dcterms:modified>
</cp:coreProperties>
</file>